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487FC2" w:rsidRDefault="008123D5">
      <w:r>
        <w:t>Configuring ADFS for Freshservice</w:t>
      </w:r>
      <w:r w:rsidR="00BB2692">
        <w:t xml:space="preserve"> with SAML 2.0 Web SSO </w:t>
      </w:r>
    </w:p>
    <w:p w:rsidR="00487FC2" w:rsidRDefault="00487FC2"/>
    <w:p w:rsidR="00487FC2" w:rsidRDefault="00487FC2"/>
    <w:p w:rsidR="00487FC2" w:rsidRDefault="00BB2692">
      <w:r>
        <w:t xml:space="preserve">On your ADFS </w:t>
      </w:r>
      <w:r w:rsidR="008123D5">
        <w:t>Server,</w:t>
      </w:r>
      <w:r>
        <w:t xml:space="preserve"> Open up AD FS Management </w:t>
      </w:r>
    </w:p>
    <w:p w:rsidR="00487FC2" w:rsidRDefault="00487FC2"/>
    <w:p w:rsidR="00487FC2" w:rsidRDefault="00487FC2"/>
    <w:p w:rsidR="00487FC2" w:rsidRDefault="00BB2692">
      <w:r>
        <w:rPr>
          <w:noProof/>
        </w:rPr>
        <w:drawing>
          <wp:inline distT="114300" distB="114300" distL="114300" distR="114300">
            <wp:extent cx="5943600" cy="3644900"/>
            <wp:effectExtent l="0" t="0" r="0" b="0"/>
            <wp:docPr id="9" name="image1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8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44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>Right click on “Relying Party Trusts” and Select “Add Relying Party Trust</w:t>
      </w:r>
      <w:r w:rsidR="008123D5">
        <w:t>.”</w:t>
      </w:r>
      <w:r>
        <w:t xml:space="preserve"> </w:t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864100"/>
            <wp:effectExtent l="0" t="0" r="0" b="0"/>
            <wp:docPr id="4" name="image1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2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641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 xml:space="preserve">This would launch the Wizard. Choose the Manual Option and Key in a Display Name and Description for this Trust </w:t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800600"/>
            <wp:effectExtent l="0" t="0" r="0" b="0"/>
            <wp:docPr id="12" name="image2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>Choose ADFS p</w:t>
      </w:r>
      <w:r w:rsidR="008123D5">
        <w:t xml:space="preserve">rofile with SAML </w:t>
      </w:r>
      <w:proofErr w:type="gramStart"/>
      <w:r w:rsidR="008123D5">
        <w:t>2.0 .</w:t>
      </w:r>
      <w:proofErr w:type="gramEnd"/>
      <w:r w:rsidR="008123D5">
        <w:t xml:space="preserve"> </w:t>
      </w:r>
      <w:proofErr w:type="gramStart"/>
      <w:r w:rsidR="008123D5">
        <w:t>Freshservice</w:t>
      </w:r>
      <w:r>
        <w:t xml:space="preserve"> only Support SAML 2.0.</w:t>
      </w:r>
      <w:proofErr w:type="gramEnd"/>
      <w:r>
        <w:t xml:space="preserve"> On The subsequent Screen you need to choose SAML 2.0 and enter the lo</w:t>
      </w:r>
      <w:r>
        <w:t xml:space="preserve">gin </w:t>
      </w:r>
      <w:proofErr w:type="gramStart"/>
      <w:r>
        <w:t>URL .</w:t>
      </w:r>
      <w:proofErr w:type="gramEnd"/>
      <w:r>
        <w:t xml:space="preserve"> The Login URL is https://&lt;yourdomain&gt;.freshdesk.com/login/</w:t>
      </w:r>
      <w:proofErr w:type="gramStart"/>
      <w:r>
        <w:t>saml ..</w:t>
      </w:r>
      <w:proofErr w:type="gramEnd"/>
      <w:r>
        <w:t xml:space="preserve"> </w:t>
      </w:r>
      <w:proofErr w:type="gramStart"/>
      <w:r>
        <w:t>Example .</w:t>
      </w:r>
      <w:proofErr w:type="gramEnd"/>
      <w:r>
        <w:t xml:space="preserve"> If your </w:t>
      </w:r>
      <w:r w:rsidR="008123D5">
        <w:t>Freshservice</w:t>
      </w:r>
      <w:r>
        <w:t xml:space="preserve"> Portal URL is </w:t>
      </w:r>
      <w:hyperlink r:id="rId9">
        <w:r>
          <w:rPr>
            <w:color w:val="1155CC"/>
            <w:u w:val="single"/>
          </w:rPr>
          <w:t>https://support.myapp.com</w:t>
        </w:r>
      </w:hyperlink>
      <w:r>
        <w:t xml:space="preserve"> then your SAML login </w:t>
      </w:r>
      <w:proofErr w:type="spellStart"/>
      <w:proofErr w:type="gramStart"/>
      <w:r>
        <w:t>url</w:t>
      </w:r>
      <w:proofErr w:type="spellEnd"/>
      <w:proofErr w:type="gramEnd"/>
      <w:r>
        <w:t xml:space="preserve"> would be </w:t>
      </w:r>
      <w:hyperlink r:id="rId10">
        <w:r>
          <w:rPr>
            <w:color w:val="1155CC"/>
            <w:u w:val="single"/>
          </w:rPr>
          <w:t>https://support.myapp.com/login/saml</w:t>
        </w:r>
      </w:hyperlink>
      <w:r>
        <w:t xml:space="preserve">. </w:t>
      </w:r>
    </w:p>
    <w:p w:rsidR="00487FC2" w:rsidRDefault="00487FC2"/>
    <w:p w:rsidR="00487FC2" w:rsidRDefault="00BB2692">
      <w:proofErr w:type="gramStart"/>
      <w:r>
        <w:t>Note :</w:t>
      </w:r>
      <w:proofErr w:type="gramEnd"/>
      <w:r>
        <w:t xml:space="preserve"> you should always use a HTTPS URL</w:t>
      </w:r>
    </w:p>
    <w:p w:rsidR="00487FC2" w:rsidRDefault="00487FC2"/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800600"/>
            <wp:effectExtent l="0" t="0" r="0" b="0"/>
            <wp:docPr id="13" name="image2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8.png"/>
                    <pic:cNvPicPr preferRelativeResize="0"/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3341643"/>
            <wp:effectExtent l="0" t="0" r="0" b="0"/>
            <wp:docPr id="2" name="image1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0.png"/>
                    <pic:cNvPicPr preferRelativeResize="0"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1643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t xml:space="preserve">This should add a new relying party in your ADFS Service. Choose to Open the Edit Claim Rules dialog before clicking finish to edit further </w:t>
      </w:r>
      <w:r w:rsidR="008123D5">
        <w:t xml:space="preserve">configuration. </w:t>
      </w:r>
      <w:r>
        <w:t xml:space="preserve">It should launch the Edit Claim Rules dialog shown </w:t>
      </w:r>
      <w:r w:rsidR="008123D5">
        <w:t xml:space="preserve">below. </w:t>
      </w:r>
    </w:p>
    <w:p w:rsidR="00487FC2" w:rsidRDefault="00487FC2"/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813300"/>
            <wp:effectExtent l="0" t="0" r="0" b="0"/>
            <wp:docPr id="3" name="image1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1.png"/>
                    <pic:cNvPicPr preferRelativeResize="0"/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133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4876800" cy="5324475"/>
            <wp:effectExtent l="0" t="0" r="0" b="0"/>
            <wp:docPr id="16" name="image3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1.png"/>
                    <pic:cNvPicPr preferRelativeResize="0"/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876800" cy="53244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t xml:space="preserve">Freshdesk can accept </w:t>
      </w:r>
      <w:r w:rsidR="008123D5">
        <w:t>Email,</w:t>
      </w:r>
      <w:r>
        <w:t xml:space="preserve"> First </w:t>
      </w:r>
      <w:r w:rsidR="008123D5">
        <w:t>Name,</w:t>
      </w:r>
      <w:r>
        <w:t xml:space="preserve"> Last </w:t>
      </w:r>
      <w:r w:rsidR="008123D5">
        <w:t>Name,</w:t>
      </w:r>
      <w:r>
        <w:t xml:space="preserve"> Company and Phone number. You will need to pass these parameters from the LDAP rules. </w:t>
      </w:r>
    </w:p>
    <w:p w:rsidR="00487FC2" w:rsidRDefault="00487FC2"/>
    <w:p w:rsidR="00487FC2" w:rsidRDefault="00BB2692">
      <w:r>
        <w:t xml:space="preserve">Click on “Add Rule” and Choose Claim Rule as “Send LDSP Attributes as Claims” </w:t>
      </w:r>
    </w:p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787900"/>
            <wp:effectExtent l="0" t="0" r="0" b="0"/>
            <wp:docPr id="10" name="image1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9.png"/>
                    <pic:cNvPicPr preferRelativeResize="0"/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8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 xml:space="preserve">You can add the Outgoing claim Type as shown in the image here. </w:t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38291" cy="4787900"/>
            <wp:effectExtent l="0" t="0" r="5715" b="0"/>
            <wp:docPr id="6" name="image1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5.png"/>
                    <pic:cNvPicPr preferRelativeResize="0"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38291" cy="47879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t xml:space="preserve">Click </w:t>
      </w:r>
      <w:r w:rsidR="008123D5">
        <w:t xml:space="preserve">Finish. </w:t>
      </w:r>
      <w:r>
        <w:t xml:space="preserve">Freshdesk uses Email of the user as a login </w:t>
      </w:r>
      <w:r w:rsidR="008123D5">
        <w:t xml:space="preserve">ID. </w:t>
      </w:r>
      <w:r>
        <w:t xml:space="preserve">In order for this to </w:t>
      </w:r>
      <w:r w:rsidR="008123D5">
        <w:t>work,</w:t>
      </w:r>
      <w:r>
        <w:t xml:space="preserve"> you need to </w:t>
      </w:r>
      <w:r>
        <w:t xml:space="preserve">set up the Email to come in as the </w:t>
      </w:r>
      <w:r>
        <w:t>NameID</w:t>
      </w:r>
      <w:r>
        <w:t xml:space="preserve"> on the SAML login </w:t>
      </w:r>
      <w:proofErr w:type="gramStart"/>
      <w:r>
        <w:t>request .</w:t>
      </w:r>
      <w:proofErr w:type="gramEnd"/>
      <w:r>
        <w:t xml:space="preserve"> This can be achieved by setting up a Transform </w:t>
      </w:r>
      <w:r w:rsidR="008123D5">
        <w:t xml:space="preserve">Rule. </w:t>
      </w:r>
    </w:p>
    <w:p w:rsidR="00487FC2" w:rsidRDefault="00487FC2"/>
    <w:p w:rsidR="00487FC2" w:rsidRDefault="00BB2692">
      <w:r>
        <w:t xml:space="preserve">Click Add Rule again and choose “Transform an Incoming Claim” </w:t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800600"/>
            <wp:effectExtent l="0" t="0" r="0" b="0"/>
            <wp:docPr id="8" name="image17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7.png"/>
                    <pic:cNvPicPr preferRelativeResize="0"/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8006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8123D5">
      <w:r>
        <w:t>Setup Email</w:t>
      </w:r>
      <w:r w:rsidR="00BB2692">
        <w:t xml:space="preserve"> ID to be sent as </w:t>
      </w:r>
      <w:r>
        <w:t>NameID by</w:t>
      </w:r>
      <w:r w:rsidR="00BB2692">
        <w:t xml:space="preserve"> configuring as follows</w:t>
      </w:r>
      <w:r w:rsidR="00BB2692">
        <w:t xml:space="preserve">. </w:t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4797160"/>
            <wp:effectExtent l="0" t="0" r="0" b="3810"/>
            <wp:docPr id="7" name="image1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6.png"/>
                    <pic:cNvPicPr preferRelativeResize="0"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479716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 xml:space="preserve">You should have something that looks like below. The order has to be maintained </w:t>
      </w:r>
      <w:r w:rsidR="00C01DD2">
        <w:t>(LDAP</w:t>
      </w:r>
      <w:r>
        <w:t xml:space="preserve"> Attributes followed by NameID </w:t>
      </w:r>
      <w:r w:rsidR="00C01DD2">
        <w:t>Transform)</w:t>
      </w:r>
      <w:r>
        <w:t xml:space="preserve"> </w:t>
      </w:r>
    </w:p>
    <w:p w:rsidR="00487FC2" w:rsidRDefault="00487FC2"/>
    <w:p w:rsidR="00487FC2" w:rsidRDefault="00487FC2"/>
    <w:p w:rsidR="00487FC2" w:rsidRDefault="00487FC2"/>
    <w:p w:rsidR="00487FC2" w:rsidRDefault="00487FC2"/>
    <w:p w:rsidR="00487FC2" w:rsidRDefault="00487FC2"/>
    <w:p w:rsidR="00487FC2" w:rsidRDefault="00487FC2"/>
    <w:p w:rsidR="00487FC2" w:rsidRDefault="00487FC2"/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4886325" cy="5333999"/>
            <wp:effectExtent l="0" t="0" r="0" b="635"/>
            <wp:docPr id="14" name="image2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9.png"/>
                    <pic:cNvPicPr preferRelativeResize="0"/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886325" cy="5333999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 xml:space="preserve">Now Right Click on the Relying Party for Freshdesk and choose properties. </w:t>
      </w:r>
    </w:p>
    <w:p w:rsidR="00487FC2" w:rsidRDefault="00487FC2"/>
    <w:p w:rsidR="00487FC2" w:rsidRDefault="00BB2692">
      <w:r>
        <w:t xml:space="preserve">Under Advanced </w:t>
      </w:r>
      <w:r w:rsidR="00C01DD2">
        <w:t>Tab,</w:t>
      </w:r>
      <w:r>
        <w:t xml:space="preserve"> Choose SHA-1 as the Secure hash Algorithm </w:t>
      </w:r>
    </w:p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3933824" cy="4552950"/>
            <wp:effectExtent l="0" t="0" r="0" b="0"/>
            <wp:docPr id="5" name="image1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3.png"/>
                    <pic:cNvPicPr preferRelativeResize="0"/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933824" cy="45529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t xml:space="preserve">Make sure you have the domain listed under the identifiers section with both https and just the domain as follows. </w:t>
      </w:r>
    </w:p>
    <w:p w:rsidR="00487FC2" w:rsidRDefault="00487FC2"/>
    <w:p w:rsidR="00487FC2" w:rsidRDefault="00BB2692">
      <w:r>
        <w:rPr>
          <w:noProof/>
        </w:rPr>
        <w:drawing>
          <wp:inline distT="114300" distB="114300" distL="114300" distR="114300">
            <wp:extent cx="5775960" cy="2217420"/>
            <wp:effectExtent l="0" t="0" r="0" b="0"/>
            <wp:docPr id="15" name="image30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0.png"/>
                    <pic:cNvPicPr preferRelativeResize="0"/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74999" cy="221705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487FC2"/>
    <w:p w:rsidR="00487FC2" w:rsidRDefault="00BB2692">
      <w:r>
        <w:t>You are all set to</w:t>
      </w:r>
      <w:r w:rsidR="008123D5">
        <w:t xml:space="preserve"> use SAML with ADFS on </w:t>
      </w:r>
      <w:proofErr w:type="gramStart"/>
      <w:r w:rsidR="008123D5">
        <w:t>Freshservice</w:t>
      </w:r>
      <w:r>
        <w:t xml:space="preserve"> .</w:t>
      </w:r>
      <w:proofErr w:type="gramEnd"/>
      <w:r>
        <w:t xml:space="preserve"> </w:t>
      </w:r>
    </w:p>
    <w:p w:rsidR="00487FC2" w:rsidRDefault="00487FC2"/>
    <w:p w:rsidR="00487FC2" w:rsidRDefault="00BB2692">
      <w:r>
        <w:t xml:space="preserve">Login to </w:t>
      </w:r>
      <w:r w:rsidR="008123D5">
        <w:t>Freshservice.</w:t>
      </w:r>
    </w:p>
    <w:p w:rsidR="00487FC2" w:rsidRDefault="00487FC2"/>
    <w:p w:rsidR="00487FC2" w:rsidRDefault="00BB2692">
      <w:r>
        <w:t xml:space="preserve">Now under the Admin Panel -&gt; </w:t>
      </w:r>
      <w:r w:rsidR="00C01DD2">
        <w:t xml:space="preserve">Security. </w:t>
      </w:r>
    </w:p>
    <w:p w:rsidR="00487FC2" w:rsidRDefault="00487FC2"/>
    <w:p w:rsidR="00487FC2" w:rsidRDefault="00BB2692">
      <w:r>
        <w:t xml:space="preserve">Choose SAML SSO under Single Sign on. </w:t>
      </w:r>
    </w:p>
    <w:p w:rsidR="00487FC2" w:rsidRDefault="00487FC2"/>
    <w:p w:rsidR="00487FC2" w:rsidRDefault="00BB2692">
      <w:r>
        <w:t xml:space="preserve">You need to configure the login URL for your ADFS Server and the Certificate Finger </w:t>
      </w:r>
      <w:r w:rsidR="00C01DD2">
        <w:t xml:space="preserve">print. </w:t>
      </w:r>
      <w:r>
        <w:t xml:space="preserve">This is a SHA1 fingerprint of the certificate that can </w:t>
      </w:r>
      <w:r w:rsidR="00C01DD2">
        <w:t>be seen</w:t>
      </w:r>
      <w:r>
        <w:t xml:space="preserve"> on the propert</w:t>
      </w:r>
      <w:r>
        <w:t xml:space="preserve">ies tab of the </w:t>
      </w:r>
      <w:r w:rsidR="00C01DD2">
        <w:t xml:space="preserve">certificate. </w:t>
      </w:r>
    </w:p>
    <w:p w:rsidR="00487FC2" w:rsidRDefault="00487FC2"/>
    <w:p w:rsidR="00487FC2" w:rsidRDefault="00BB2692">
      <w:r>
        <w:rPr>
          <w:noProof/>
        </w:rPr>
        <w:drawing>
          <wp:inline distT="114300" distB="114300" distL="114300" distR="114300">
            <wp:extent cx="4010025" cy="5000625"/>
            <wp:effectExtent l="0" t="0" r="0" b="0"/>
            <wp:docPr id="1" name="image09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9.png"/>
                    <pic:cNvPicPr preferRelativeResize="0"/>
                  </pic:nvPicPr>
                  <pic:blipFill>
                    <a:blip r:embed="rId22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010025" cy="50006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487FC2" w:rsidRDefault="00487FC2"/>
    <w:p w:rsidR="00487FC2" w:rsidRDefault="00BB2692">
      <w:r>
        <w:rPr>
          <w:noProof/>
        </w:rPr>
        <w:lastRenderedPageBreak/>
        <w:drawing>
          <wp:inline distT="114300" distB="114300" distL="114300" distR="114300">
            <wp:extent cx="5943600" cy="2809848"/>
            <wp:effectExtent l="0" t="0" r="0" b="0"/>
            <wp:docPr id="11" name="image2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2.png"/>
                    <pic:cNvPicPr preferRelativeResize="0"/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809848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487FC2" w:rsidRDefault="00BB2692">
      <w:r>
        <w:t>You are now set to login with ADFS SAML SSO in Fresh</w:t>
      </w:r>
      <w:r w:rsidR="008123D5">
        <w:t>service</w:t>
      </w:r>
      <w:r>
        <w:t xml:space="preserve">. </w:t>
      </w:r>
    </w:p>
    <w:p w:rsidR="00487FC2" w:rsidRDefault="00487FC2"/>
    <w:p w:rsidR="00487FC2" w:rsidRDefault="00BB2692">
      <w:r>
        <w:t xml:space="preserve">Contact  </w:t>
      </w:r>
      <w:hyperlink r:id="rId24">
        <w:r>
          <w:rPr>
            <w:color w:val="1155CC"/>
            <w:u w:val="single"/>
          </w:rPr>
          <w:t>support@freshdesk.com</w:t>
        </w:r>
      </w:hyperlink>
      <w:r>
        <w:t xml:space="preserve"> if you have any questions or clarifications.</w:t>
      </w:r>
    </w:p>
    <w:p w:rsidR="00487FC2" w:rsidRDefault="00487FC2"/>
    <w:p w:rsidR="00487FC2" w:rsidRDefault="00487FC2"/>
    <w:p w:rsidR="00487FC2" w:rsidRDefault="00487FC2"/>
    <w:p w:rsidR="00487FC2" w:rsidRDefault="00487FC2"/>
    <w:p w:rsidR="00487FC2" w:rsidRDefault="00487FC2"/>
    <w:sectPr w:rsidR="00487FC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auto"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487FC2"/>
    <w:rsid w:val="00487FC2"/>
    <w:rsid w:val="0059732B"/>
    <w:rsid w:val="008123D5"/>
    <w:rsid w:val="00BB2692"/>
    <w:rsid w:val="00C01D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2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200"/>
      <w:contextualSpacing/>
      <w:outlineLvl w:val="0"/>
    </w:pPr>
    <w:rPr>
      <w:rFonts w:ascii="Trebuchet MS" w:eastAsia="Trebuchet MS" w:hAnsi="Trebuchet MS" w:cs="Trebuchet MS"/>
      <w:sz w:val="32"/>
    </w:rPr>
  </w:style>
  <w:style w:type="paragraph" w:styleId="Heading2">
    <w:name w:val="heading 2"/>
    <w:basedOn w:val="Normal"/>
    <w:next w:val="Normal"/>
    <w:pPr>
      <w:keepNext/>
      <w:keepLines/>
      <w:spacing w:before="200"/>
      <w:contextualSpacing/>
      <w:outlineLvl w:val="1"/>
    </w:pPr>
    <w:rPr>
      <w:rFonts w:ascii="Trebuchet MS" w:eastAsia="Trebuchet MS" w:hAnsi="Trebuchet MS" w:cs="Trebuchet MS"/>
      <w:b/>
      <w:sz w:val="26"/>
    </w:rPr>
  </w:style>
  <w:style w:type="paragraph" w:styleId="Heading3">
    <w:name w:val="heading 3"/>
    <w:basedOn w:val="Normal"/>
    <w:next w:val="Normal"/>
    <w:pPr>
      <w:keepNext/>
      <w:keepLines/>
      <w:spacing w:before="160"/>
      <w:contextualSpacing/>
      <w:outlineLvl w:val="2"/>
    </w:pPr>
    <w:rPr>
      <w:rFonts w:ascii="Trebuchet MS" w:eastAsia="Trebuchet MS" w:hAnsi="Trebuchet MS" w:cs="Trebuchet MS"/>
      <w:b/>
      <w:color w:val="666666"/>
      <w:sz w:val="24"/>
    </w:rPr>
  </w:style>
  <w:style w:type="paragraph" w:styleId="Heading4">
    <w:name w:val="heading 4"/>
    <w:basedOn w:val="Normal"/>
    <w:next w:val="Normal"/>
    <w:pPr>
      <w:keepNext/>
      <w:keepLines/>
      <w:spacing w:before="160"/>
      <w:contextualSpacing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pPr>
      <w:keepNext/>
      <w:keepLines/>
      <w:spacing w:before="160"/>
      <w:contextualSpacing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160"/>
      <w:contextualSpacing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contextualSpacing/>
    </w:pPr>
    <w:rPr>
      <w:rFonts w:ascii="Trebuchet MS" w:eastAsia="Trebuchet MS" w:hAnsi="Trebuchet MS" w:cs="Trebuchet MS"/>
      <w:sz w:val="42"/>
    </w:rPr>
  </w:style>
  <w:style w:type="paragraph" w:styleId="Subtitle">
    <w:name w:val="Subtitle"/>
    <w:basedOn w:val="Normal"/>
    <w:next w:val="Normal"/>
    <w:pPr>
      <w:keepNext/>
      <w:keepLines/>
      <w:spacing w:after="200"/>
      <w:contextualSpacing/>
    </w:pPr>
    <w:rPr>
      <w:rFonts w:ascii="Trebuchet MS" w:eastAsia="Trebuchet MS" w:hAnsi="Trebuchet MS" w:cs="Trebuchet MS"/>
      <w:i/>
      <w:color w:val="666666"/>
      <w:sz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9732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9732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theme" Target="theme/theme1.xml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image" Target="media/image2.png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png"/><Relationship Id="rId24" Type="http://schemas.openxmlformats.org/officeDocument/2006/relationships/hyperlink" Target="mailto:support@freshdesk.co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10" Type="http://schemas.openxmlformats.org/officeDocument/2006/relationships/hyperlink" Target="https://support.myapp.com/login/saml" TargetMode="External"/><Relationship Id="rId19" Type="http://schemas.openxmlformats.org/officeDocument/2006/relationships/image" Target="media/image12.png"/><Relationship Id="rId4" Type="http://schemas.openxmlformats.org/officeDocument/2006/relationships/settings" Target="settings.xml"/><Relationship Id="rId9" Type="http://schemas.openxmlformats.org/officeDocument/2006/relationships/hyperlink" Target="https://support.myapp.com" TargetMode="External"/><Relationship Id="rId14" Type="http://schemas.openxmlformats.org/officeDocument/2006/relationships/image" Target="media/image7.png"/><Relationship Id="rId22" Type="http://schemas.openxmlformats.org/officeDocument/2006/relationships/image" Target="media/image1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F47A08-382B-47D1-A369-8071473C18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15</Pages>
  <Words>397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Govind Sudarsan</cp:lastModifiedBy>
  <cp:revision>2</cp:revision>
  <dcterms:created xsi:type="dcterms:W3CDTF">2015-05-07T18:14:00Z</dcterms:created>
  <dcterms:modified xsi:type="dcterms:W3CDTF">2015-05-07T18:46:00Z</dcterms:modified>
</cp:coreProperties>
</file>